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F1" w:rsidRPr="00820DF1" w:rsidRDefault="00820DF1" w:rsidP="005C3E8A">
      <w:pPr>
        <w:jc w:val="center"/>
        <w:rPr>
          <w:rFonts w:ascii="黑体" w:eastAsia="黑体" w:hAnsi="黑体" w:cs="宋体"/>
          <w:b/>
          <w:bCs/>
          <w:color w:val="000000"/>
          <w:kern w:val="0"/>
          <w:sz w:val="36"/>
          <w:szCs w:val="44"/>
        </w:rPr>
      </w:pPr>
      <w:r w:rsidRPr="00820DF1">
        <w:rPr>
          <w:rFonts w:ascii="黑体" w:eastAsia="黑体" w:hAnsi="黑体" w:cs="宋体" w:hint="eastAsia"/>
          <w:b/>
          <w:bCs/>
          <w:color w:val="000000"/>
          <w:kern w:val="0"/>
          <w:sz w:val="36"/>
          <w:szCs w:val="44"/>
        </w:rPr>
        <w:t>2022年南京护理学会老年护理专业委员会学术年会</w:t>
      </w:r>
    </w:p>
    <w:p w:rsidR="003251B8" w:rsidRPr="00820DF1" w:rsidRDefault="00820DF1" w:rsidP="005C3E8A">
      <w:pPr>
        <w:jc w:val="center"/>
        <w:rPr>
          <w:rFonts w:ascii="黑体" w:eastAsia="黑体" w:hAnsi="黑体" w:cs="宋体"/>
          <w:b/>
          <w:bCs/>
          <w:color w:val="000000"/>
          <w:kern w:val="0"/>
          <w:sz w:val="40"/>
          <w:szCs w:val="44"/>
        </w:rPr>
      </w:pPr>
      <w:r w:rsidRPr="00820DF1">
        <w:rPr>
          <w:rFonts w:ascii="黑体" w:eastAsia="黑体" w:hAnsi="黑体" w:cs="宋体" w:hint="eastAsia"/>
          <w:b/>
          <w:bCs/>
          <w:color w:val="000000"/>
          <w:kern w:val="0"/>
          <w:sz w:val="36"/>
          <w:szCs w:val="44"/>
        </w:rPr>
        <w:t>录用</w:t>
      </w:r>
      <w:r w:rsidR="00AC44CC" w:rsidRPr="00AC44CC">
        <w:rPr>
          <w:rFonts w:ascii="黑体" w:eastAsia="黑体" w:hAnsi="黑体" w:cs="宋体" w:hint="eastAsia"/>
          <w:b/>
          <w:bCs/>
          <w:color w:val="000000"/>
          <w:kern w:val="0"/>
          <w:sz w:val="36"/>
          <w:szCs w:val="44"/>
        </w:rPr>
        <w:t>论文目录</w:t>
      </w:r>
    </w:p>
    <w:p w:rsidR="00AC44CC" w:rsidRPr="00AC44CC" w:rsidRDefault="00AC44CC">
      <w:pPr>
        <w:rPr>
          <w:rFonts w:asciiTheme="minorEastAsia" w:hAnsiTheme="minorEastAsia"/>
          <w:szCs w:val="21"/>
        </w:rPr>
      </w:pPr>
    </w:p>
    <w:tbl>
      <w:tblPr>
        <w:tblW w:w="10696" w:type="dxa"/>
        <w:jc w:val="center"/>
        <w:tblInd w:w="16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5"/>
        <w:gridCol w:w="6218"/>
        <w:gridCol w:w="1134"/>
        <w:gridCol w:w="2899"/>
      </w:tblGrid>
      <w:tr w:rsidR="00AC44CC" w:rsidRPr="00820DF1" w:rsidTr="00820DF1">
        <w:trPr>
          <w:trHeight w:val="567"/>
          <w:jc w:val="center"/>
        </w:trPr>
        <w:tc>
          <w:tcPr>
            <w:tcW w:w="10696" w:type="dxa"/>
            <w:gridSpan w:val="4"/>
            <w:shd w:val="clear" w:color="auto" w:fill="auto"/>
            <w:noWrap/>
            <w:vAlign w:val="center"/>
            <w:hideMark/>
          </w:tcPr>
          <w:p w:rsidR="00AC44CC" w:rsidRPr="00AC44CC" w:rsidRDefault="00820DF1" w:rsidP="00AC44CC">
            <w:pPr>
              <w:widowControl/>
              <w:jc w:val="center"/>
              <w:rPr>
                <w:rFonts w:asciiTheme="minorEastAsia" w:hAnsiTheme="minorEastAsia" w:cs="宋体"/>
                <w:b/>
                <w:bCs/>
                <w:color w:val="000000"/>
                <w:kern w:val="0"/>
                <w:sz w:val="28"/>
                <w:szCs w:val="21"/>
              </w:rPr>
            </w:pPr>
            <w:r w:rsidRPr="00820DF1">
              <w:rPr>
                <w:rFonts w:asciiTheme="minorEastAsia" w:hAnsiTheme="minorEastAsia" w:cs="宋体" w:hint="eastAsia"/>
                <w:b/>
                <w:bCs/>
                <w:color w:val="000000"/>
                <w:kern w:val="0"/>
                <w:sz w:val="28"/>
                <w:szCs w:val="21"/>
              </w:rPr>
              <w:t>大会交流</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序号</w:t>
            </w:r>
          </w:p>
        </w:tc>
        <w:tc>
          <w:tcPr>
            <w:tcW w:w="6218"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文题</w:t>
            </w:r>
          </w:p>
        </w:tc>
        <w:tc>
          <w:tcPr>
            <w:tcW w:w="1134"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第一作者</w:t>
            </w:r>
          </w:p>
        </w:tc>
        <w:tc>
          <w:tcPr>
            <w:tcW w:w="2899"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单位</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w:t>
            </w:r>
          </w:p>
        </w:tc>
        <w:tc>
          <w:tcPr>
            <w:tcW w:w="6218" w:type="dxa"/>
            <w:shd w:val="clear" w:color="auto" w:fill="auto"/>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基于</w:t>
            </w:r>
            <w:proofErr w:type="gramStart"/>
            <w:r w:rsidRPr="00AC44CC">
              <w:rPr>
                <w:rFonts w:asciiTheme="minorEastAsia" w:hAnsiTheme="minorEastAsia" w:cs="宋体" w:hint="eastAsia"/>
                <w:color w:val="000000"/>
                <w:kern w:val="0"/>
                <w:szCs w:val="21"/>
              </w:rPr>
              <w:t>知信行理论</w:t>
            </w:r>
            <w:proofErr w:type="gramEnd"/>
            <w:r w:rsidRPr="00AC44CC">
              <w:rPr>
                <w:rFonts w:asciiTheme="minorEastAsia" w:hAnsiTheme="minorEastAsia" w:cs="宋体" w:hint="eastAsia"/>
                <w:color w:val="000000"/>
                <w:kern w:val="0"/>
                <w:szCs w:val="21"/>
              </w:rPr>
              <w:t>的互联网宣教对老年冠心病患者营养状况及生活质量的影响</w:t>
            </w:r>
          </w:p>
        </w:tc>
        <w:tc>
          <w:tcPr>
            <w:tcW w:w="1134" w:type="dxa"/>
            <w:shd w:val="clear" w:color="auto" w:fill="auto"/>
            <w:vAlign w:val="center"/>
            <w:hideMark/>
          </w:tcPr>
          <w:p w:rsidR="00AC44CC" w:rsidRPr="00AC44CC" w:rsidRDefault="00AC44CC" w:rsidP="00AC44CC">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万淑红</w:t>
            </w:r>
            <w:proofErr w:type="gramEnd"/>
          </w:p>
        </w:tc>
        <w:tc>
          <w:tcPr>
            <w:tcW w:w="2899"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东部战区总医院秦</w:t>
            </w:r>
            <w:proofErr w:type="gramStart"/>
            <w:r w:rsidRPr="00AC44CC">
              <w:rPr>
                <w:rFonts w:asciiTheme="minorEastAsia" w:hAnsiTheme="minorEastAsia" w:cs="宋体" w:hint="eastAsia"/>
                <w:color w:val="000000"/>
                <w:kern w:val="0"/>
                <w:szCs w:val="21"/>
              </w:rPr>
              <w:t>淮医疗</w:t>
            </w:r>
            <w:proofErr w:type="gramEnd"/>
            <w:r w:rsidRPr="00AC44CC">
              <w:rPr>
                <w:rFonts w:asciiTheme="minorEastAsia" w:hAnsiTheme="minorEastAsia" w:cs="宋体" w:hint="eastAsia"/>
                <w:color w:val="000000"/>
                <w:kern w:val="0"/>
                <w:szCs w:val="21"/>
              </w:rPr>
              <w:t>区</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w:t>
            </w:r>
          </w:p>
        </w:tc>
        <w:tc>
          <w:tcPr>
            <w:tcW w:w="6218" w:type="dxa"/>
            <w:shd w:val="clear" w:color="auto" w:fill="auto"/>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老年痴呆患者吞咽困难采用摄食细节管理的临床护理效果分析</w:t>
            </w:r>
          </w:p>
        </w:tc>
        <w:tc>
          <w:tcPr>
            <w:tcW w:w="1134"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 xml:space="preserve">陈婷  </w:t>
            </w:r>
          </w:p>
        </w:tc>
        <w:tc>
          <w:tcPr>
            <w:tcW w:w="2899"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南京市高淳人民医院</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w:t>
            </w:r>
          </w:p>
        </w:tc>
        <w:tc>
          <w:tcPr>
            <w:tcW w:w="6218"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沉浸</w:t>
            </w:r>
            <w:proofErr w:type="gramStart"/>
            <w:r w:rsidRPr="00AC44CC">
              <w:rPr>
                <w:rFonts w:asciiTheme="minorEastAsia" w:hAnsiTheme="minorEastAsia" w:cs="宋体" w:hint="eastAsia"/>
                <w:color w:val="000000"/>
                <w:kern w:val="0"/>
                <w:szCs w:val="21"/>
              </w:rPr>
              <w:t>式团体</w:t>
            </w:r>
            <w:proofErr w:type="gramEnd"/>
            <w:r w:rsidRPr="00AC44CC">
              <w:rPr>
                <w:rFonts w:asciiTheme="minorEastAsia" w:hAnsiTheme="minorEastAsia" w:cs="宋体" w:hint="eastAsia"/>
                <w:color w:val="000000"/>
                <w:kern w:val="0"/>
                <w:szCs w:val="21"/>
              </w:rPr>
              <w:t>怀旧疗法对老年精神分裂症患者社会功能的影响</w:t>
            </w:r>
          </w:p>
        </w:tc>
        <w:tc>
          <w:tcPr>
            <w:tcW w:w="1134"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齐桂花</w:t>
            </w:r>
          </w:p>
        </w:tc>
        <w:tc>
          <w:tcPr>
            <w:tcW w:w="2899"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南京市佑安医院</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w:t>
            </w:r>
          </w:p>
        </w:tc>
        <w:tc>
          <w:tcPr>
            <w:tcW w:w="6218"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基于微信的</w:t>
            </w:r>
            <w:proofErr w:type="gramEnd"/>
            <w:r w:rsidRPr="00AC44CC">
              <w:rPr>
                <w:rFonts w:asciiTheme="minorEastAsia" w:hAnsiTheme="minorEastAsia" w:cs="宋体" w:hint="eastAsia"/>
                <w:color w:val="000000"/>
                <w:kern w:val="0"/>
                <w:szCs w:val="21"/>
              </w:rPr>
              <w:t xml:space="preserve"> 老年慢病患者院外护理需求调查及主成分分析</w:t>
            </w:r>
          </w:p>
        </w:tc>
        <w:tc>
          <w:tcPr>
            <w:tcW w:w="1134" w:type="dxa"/>
            <w:shd w:val="clear" w:color="auto" w:fill="auto"/>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吴琪</w:t>
            </w:r>
          </w:p>
        </w:tc>
        <w:tc>
          <w:tcPr>
            <w:tcW w:w="2899"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南京市第一医院</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w:t>
            </w:r>
          </w:p>
        </w:tc>
        <w:tc>
          <w:tcPr>
            <w:tcW w:w="6218"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乐眠操在</w:t>
            </w:r>
            <w:proofErr w:type="gramEnd"/>
            <w:r w:rsidRPr="00AC44CC">
              <w:rPr>
                <w:rFonts w:asciiTheme="minorEastAsia" w:hAnsiTheme="minorEastAsia" w:cs="宋体" w:hint="eastAsia"/>
                <w:color w:val="000000"/>
                <w:kern w:val="0"/>
                <w:szCs w:val="21"/>
              </w:rPr>
              <w:t>睡眠障碍患者中的而应用研究</w:t>
            </w:r>
          </w:p>
        </w:tc>
        <w:tc>
          <w:tcPr>
            <w:tcW w:w="1134"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吴艳</w:t>
            </w:r>
            <w:proofErr w:type="gramStart"/>
            <w:r w:rsidRPr="00AC44CC">
              <w:rPr>
                <w:rFonts w:asciiTheme="minorEastAsia" w:hAnsiTheme="minorEastAsia" w:cs="宋体" w:hint="eastAsia"/>
                <w:color w:val="000000"/>
                <w:kern w:val="0"/>
                <w:szCs w:val="21"/>
              </w:rPr>
              <w:t>艳</w:t>
            </w:r>
            <w:proofErr w:type="gramEnd"/>
          </w:p>
        </w:tc>
        <w:tc>
          <w:tcPr>
            <w:tcW w:w="2899"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南京医科大学附属脑科医院</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w:t>
            </w:r>
          </w:p>
        </w:tc>
        <w:tc>
          <w:tcPr>
            <w:tcW w:w="6218"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患者家属对安宁</w:t>
            </w:r>
            <w:proofErr w:type="gramStart"/>
            <w:r w:rsidRPr="00AC44CC">
              <w:rPr>
                <w:rFonts w:asciiTheme="minorEastAsia" w:hAnsiTheme="minorEastAsia" w:cs="宋体" w:hint="eastAsia"/>
                <w:color w:val="000000"/>
                <w:kern w:val="0"/>
                <w:szCs w:val="21"/>
              </w:rPr>
              <w:t>疗护及其</w:t>
            </w:r>
            <w:proofErr w:type="gramEnd"/>
            <w:r w:rsidRPr="00AC44CC">
              <w:rPr>
                <w:rFonts w:asciiTheme="minorEastAsia" w:hAnsiTheme="minorEastAsia" w:cs="宋体" w:hint="eastAsia"/>
                <w:color w:val="000000"/>
                <w:kern w:val="0"/>
                <w:szCs w:val="21"/>
              </w:rPr>
              <w:t>病房建设认知的质性研究</w:t>
            </w:r>
          </w:p>
        </w:tc>
        <w:tc>
          <w:tcPr>
            <w:tcW w:w="1134" w:type="dxa"/>
            <w:shd w:val="clear" w:color="auto" w:fill="auto"/>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王萍</w:t>
            </w:r>
            <w:proofErr w:type="gramStart"/>
            <w:r w:rsidRPr="00AC44CC">
              <w:rPr>
                <w:rFonts w:asciiTheme="minorEastAsia" w:hAnsiTheme="minorEastAsia" w:cs="宋体" w:hint="eastAsia"/>
                <w:color w:val="000000"/>
                <w:kern w:val="0"/>
                <w:szCs w:val="21"/>
              </w:rPr>
              <w:t>萍</w:t>
            </w:r>
            <w:proofErr w:type="gramEnd"/>
          </w:p>
        </w:tc>
        <w:tc>
          <w:tcPr>
            <w:tcW w:w="2899"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w:t>
            </w:r>
          </w:p>
        </w:tc>
        <w:tc>
          <w:tcPr>
            <w:tcW w:w="6218"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老年肺癌患者症状群与生活质量的相关性研究</w:t>
            </w:r>
          </w:p>
        </w:tc>
        <w:tc>
          <w:tcPr>
            <w:tcW w:w="1134"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张元</w:t>
            </w:r>
            <w:proofErr w:type="gramStart"/>
            <w:r w:rsidRPr="00AC44CC">
              <w:rPr>
                <w:rFonts w:asciiTheme="minorEastAsia" w:hAnsiTheme="minorEastAsia" w:cs="宋体" w:hint="eastAsia"/>
                <w:color w:val="000000"/>
                <w:kern w:val="0"/>
                <w:szCs w:val="21"/>
              </w:rPr>
              <w:t>元</w:t>
            </w:r>
            <w:proofErr w:type="gramEnd"/>
          </w:p>
        </w:tc>
        <w:tc>
          <w:tcPr>
            <w:tcW w:w="2899"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南京鼓楼医院</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w:t>
            </w:r>
          </w:p>
        </w:tc>
        <w:tc>
          <w:tcPr>
            <w:tcW w:w="6218"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基于老年综合评估下的2型糖尿病病人衰弱影响因素分析</w:t>
            </w:r>
          </w:p>
        </w:tc>
        <w:tc>
          <w:tcPr>
            <w:tcW w:w="1134" w:type="dxa"/>
            <w:shd w:val="clear" w:color="auto" w:fill="auto"/>
            <w:vAlign w:val="center"/>
            <w:hideMark/>
          </w:tcPr>
          <w:p w:rsidR="00AC44CC" w:rsidRPr="00AC44CC" w:rsidRDefault="00AC44CC" w:rsidP="00AC44CC">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包海童</w:t>
            </w:r>
            <w:proofErr w:type="gramEnd"/>
          </w:p>
        </w:tc>
        <w:tc>
          <w:tcPr>
            <w:tcW w:w="2899" w:type="dxa"/>
            <w:shd w:val="clear" w:color="auto" w:fill="auto"/>
            <w:noWrap/>
            <w:vAlign w:val="center"/>
            <w:hideMark/>
          </w:tcPr>
          <w:p w:rsidR="00AC44CC" w:rsidRPr="00AC44CC" w:rsidRDefault="00AC44CC" w:rsidP="00AC44CC">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F227C0">
        <w:trPr>
          <w:trHeight w:val="567"/>
          <w:jc w:val="center"/>
        </w:trPr>
        <w:tc>
          <w:tcPr>
            <w:tcW w:w="10696" w:type="dxa"/>
            <w:gridSpan w:val="4"/>
            <w:shd w:val="clear" w:color="auto" w:fill="auto"/>
            <w:noWrap/>
            <w:vAlign w:val="center"/>
          </w:tcPr>
          <w:p w:rsidR="00820DF1" w:rsidRPr="00820DF1" w:rsidRDefault="00820DF1" w:rsidP="00820DF1">
            <w:pPr>
              <w:widowControl/>
              <w:jc w:val="center"/>
              <w:rPr>
                <w:rFonts w:asciiTheme="minorEastAsia" w:hAnsiTheme="minorEastAsia" w:cs="宋体"/>
                <w:color w:val="000000"/>
                <w:kern w:val="0"/>
                <w:sz w:val="28"/>
                <w:szCs w:val="28"/>
              </w:rPr>
            </w:pPr>
            <w:r w:rsidRPr="00820DF1">
              <w:rPr>
                <w:rFonts w:hint="eastAsia"/>
                <w:b/>
                <w:sz w:val="28"/>
                <w:szCs w:val="28"/>
              </w:rPr>
              <w:t>海报交流</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延续性护理在老年慢性病护理中的应用探究</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张德霞</w:t>
            </w:r>
            <w:proofErr w:type="gramEnd"/>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泰康仙林</w:t>
            </w:r>
            <w:proofErr w:type="gramEnd"/>
            <w:r w:rsidRPr="00AC44CC">
              <w:rPr>
                <w:rFonts w:asciiTheme="minorEastAsia" w:hAnsiTheme="minorEastAsia" w:cs="宋体" w:hint="eastAsia"/>
                <w:color w:val="000000"/>
                <w:kern w:val="0"/>
                <w:szCs w:val="21"/>
              </w:rPr>
              <w:t>鼓楼医院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10</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w:t>
            </w:r>
            <w:proofErr w:type="gramStart"/>
            <w:r w:rsidRPr="00AC44CC">
              <w:rPr>
                <w:rFonts w:asciiTheme="minorEastAsia" w:hAnsiTheme="minorEastAsia" w:cs="宋体" w:hint="eastAsia"/>
                <w:color w:val="000000"/>
                <w:kern w:val="0"/>
                <w:szCs w:val="21"/>
              </w:rPr>
              <w:t>肌少症</w:t>
            </w:r>
            <w:proofErr w:type="gramEnd"/>
            <w:r w:rsidRPr="00AC44CC">
              <w:rPr>
                <w:rFonts w:asciiTheme="minorEastAsia" w:hAnsiTheme="minorEastAsia" w:cs="宋体" w:hint="eastAsia"/>
                <w:color w:val="000000"/>
                <w:kern w:val="0"/>
                <w:szCs w:val="21"/>
              </w:rPr>
              <w:t>的筛查与诊断现状综述</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蔡哲</w:t>
            </w:r>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东南大学附属中大医院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11</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叙事护理在神经内科焦虑患者中应用效果分析</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杨青</w:t>
            </w:r>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南京江北医院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12</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老年慢性阻塞性肺疾病患者出院准备度与自我效能的相关性研究</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尹</w:t>
            </w:r>
            <w:proofErr w:type="gramEnd"/>
            <w:r w:rsidRPr="00AC44CC">
              <w:rPr>
                <w:rFonts w:asciiTheme="minorEastAsia" w:hAnsiTheme="minorEastAsia" w:cs="宋体" w:hint="eastAsia"/>
                <w:color w:val="000000"/>
                <w:kern w:val="0"/>
                <w:szCs w:val="21"/>
              </w:rPr>
              <w:t xml:space="preserve">滇 </w:t>
            </w:r>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南京市溧水区人民医院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13</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阶段性精准康复护理对特殊神经源性膀胱患者的康复效果</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吕文君</w:t>
            </w:r>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江苏省省级机关医院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14</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一例造</w:t>
            </w:r>
            <w:proofErr w:type="gramStart"/>
            <w:r w:rsidRPr="00AC44CC">
              <w:rPr>
                <w:rFonts w:asciiTheme="minorEastAsia" w:hAnsiTheme="minorEastAsia" w:cs="宋体" w:hint="eastAsia"/>
                <w:color w:val="000000"/>
                <w:kern w:val="0"/>
                <w:szCs w:val="21"/>
              </w:rPr>
              <w:t>口皮肤</w:t>
            </w:r>
            <w:proofErr w:type="gramEnd"/>
            <w:r w:rsidRPr="00AC44CC">
              <w:rPr>
                <w:rFonts w:asciiTheme="minorEastAsia" w:hAnsiTheme="minorEastAsia" w:cs="宋体" w:hint="eastAsia"/>
                <w:color w:val="000000"/>
                <w:kern w:val="0"/>
                <w:szCs w:val="21"/>
              </w:rPr>
              <w:t>黏膜分离老年瞻望患者的护理</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杭秦雯</w:t>
            </w:r>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南京市第二医院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15</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探讨社区预防保健措施对提高老年高血压患者的生活质量及自我管理能力的影响</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金书羽</w:t>
            </w:r>
            <w:proofErr w:type="gramEnd"/>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南京医科大学第二附属医院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16</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弹力</w:t>
            </w:r>
            <w:proofErr w:type="gramStart"/>
            <w:r w:rsidRPr="00AC44CC">
              <w:rPr>
                <w:rFonts w:asciiTheme="minorEastAsia" w:hAnsiTheme="minorEastAsia" w:cs="宋体" w:hint="eastAsia"/>
                <w:color w:val="000000"/>
                <w:kern w:val="0"/>
                <w:szCs w:val="21"/>
              </w:rPr>
              <w:t>带抗阻训练</w:t>
            </w:r>
            <w:proofErr w:type="gramEnd"/>
            <w:r w:rsidRPr="00AC44CC">
              <w:rPr>
                <w:rFonts w:asciiTheme="minorEastAsia" w:hAnsiTheme="minorEastAsia" w:cs="宋体" w:hint="eastAsia"/>
                <w:color w:val="000000"/>
                <w:kern w:val="0"/>
                <w:szCs w:val="21"/>
              </w:rPr>
              <w:t>在老年</w:t>
            </w:r>
            <w:proofErr w:type="gramStart"/>
            <w:r w:rsidRPr="00AC44CC">
              <w:rPr>
                <w:rFonts w:asciiTheme="minorEastAsia" w:hAnsiTheme="minorEastAsia" w:cs="宋体" w:hint="eastAsia"/>
                <w:color w:val="000000"/>
                <w:kern w:val="0"/>
                <w:szCs w:val="21"/>
              </w:rPr>
              <w:t>肌少症</w:t>
            </w:r>
            <w:proofErr w:type="gramEnd"/>
            <w:r w:rsidRPr="00AC44CC">
              <w:rPr>
                <w:rFonts w:asciiTheme="minorEastAsia" w:hAnsiTheme="minorEastAsia" w:cs="宋体" w:hint="eastAsia"/>
                <w:color w:val="000000"/>
                <w:kern w:val="0"/>
                <w:szCs w:val="21"/>
              </w:rPr>
              <w:t>患者下肢肌肉力量训练中的应用效果探讨</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陈茜</w:t>
            </w:r>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江苏省中医院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17</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自我感知老化、社会支持对老年慢性疾病患者生命质量的影响研究</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蒋艳</w:t>
            </w:r>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南京市中心医院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lastRenderedPageBreak/>
              <w:t>18</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PEG/J和</w:t>
            </w:r>
            <w:proofErr w:type="gramStart"/>
            <w:r w:rsidRPr="00AC44CC">
              <w:rPr>
                <w:rFonts w:asciiTheme="minorEastAsia" w:hAnsiTheme="minorEastAsia" w:cs="宋体" w:hint="eastAsia"/>
                <w:color w:val="000000"/>
                <w:kern w:val="0"/>
                <w:szCs w:val="21"/>
              </w:rPr>
              <w:t>鼻肠管</w:t>
            </w:r>
            <w:proofErr w:type="gramEnd"/>
            <w:r w:rsidRPr="00AC44CC">
              <w:rPr>
                <w:rFonts w:asciiTheme="minorEastAsia" w:hAnsiTheme="minorEastAsia" w:cs="宋体" w:hint="eastAsia"/>
                <w:color w:val="000000"/>
                <w:kern w:val="0"/>
                <w:szCs w:val="21"/>
              </w:rPr>
              <w:t>在高龄患者长期肠内营养支持中应用效果的比较</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张蓉</w:t>
            </w:r>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19</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血常规中炎症指标及CRP与衰弱及其前期的关系</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王婷婷</w:t>
            </w:r>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南京鼓楼医院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20</w:t>
            </w:r>
          </w:p>
        </w:tc>
        <w:tc>
          <w:tcPr>
            <w:tcW w:w="6218"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老年营养风险指数与食管鳞癌患者生存结局的Meta分析</w:t>
            </w:r>
          </w:p>
        </w:tc>
        <w:tc>
          <w:tcPr>
            <w:tcW w:w="1134" w:type="dxa"/>
            <w:shd w:val="clear" w:color="auto" w:fill="auto"/>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陈春</w:t>
            </w:r>
          </w:p>
        </w:tc>
        <w:tc>
          <w:tcPr>
            <w:tcW w:w="2899" w:type="dxa"/>
            <w:shd w:val="clear" w:color="auto" w:fill="auto"/>
            <w:noWrap/>
            <w:vAlign w:val="center"/>
          </w:tcPr>
          <w:p w:rsidR="00820DF1" w:rsidRPr="00AC44CC" w:rsidRDefault="00820DF1" w:rsidP="00754CA6">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02180D">
        <w:trPr>
          <w:trHeight w:val="567"/>
          <w:jc w:val="center"/>
        </w:trPr>
        <w:tc>
          <w:tcPr>
            <w:tcW w:w="10696" w:type="dxa"/>
            <w:gridSpan w:val="4"/>
            <w:shd w:val="clear" w:color="auto" w:fill="auto"/>
            <w:noWrap/>
            <w:vAlign w:val="center"/>
          </w:tcPr>
          <w:p w:rsidR="00820DF1" w:rsidRPr="00820DF1" w:rsidRDefault="00820DF1" w:rsidP="00820DF1">
            <w:pPr>
              <w:widowControl/>
              <w:jc w:val="center"/>
              <w:rPr>
                <w:rFonts w:asciiTheme="minorEastAsia" w:hAnsiTheme="minorEastAsia" w:cs="宋体"/>
                <w:color w:val="000000"/>
                <w:kern w:val="0"/>
                <w:sz w:val="28"/>
                <w:szCs w:val="28"/>
              </w:rPr>
            </w:pPr>
            <w:r w:rsidRPr="00820DF1">
              <w:rPr>
                <w:rFonts w:hint="eastAsia"/>
                <w:b/>
                <w:sz w:val="28"/>
                <w:szCs w:val="28"/>
              </w:rPr>
              <w:t>会议交流</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21</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医</w:t>
            </w:r>
            <w:proofErr w:type="gramEnd"/>
            <w:r w:rsidRPr="00AC44CC">
              <w:rPr>
                <w:rFonts w:asciiTheme="minorEastAsia" w:hAnsiTheme="minorEastAsia" w:cs="宋体" w:hint="eastAsia"/>
                <w:color w:val="000000"/>
                <w:kern w:val="0"/>
                <w:szCs w:val="21"/>
              </w:rPr>
              <w:t>供体模式下脑卒中偏瘫患者自我康复依从性的实践研究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周宁</w:t>
            </w:r>
          </w:p>
        </w:tc>
        <w:tc>
          <w:tcPr>
            <w:tcW w:w="2899" w:type="dxa"/>
            <w:shd w:val="clear" w:color="auto" w:fill="auto"/>
            <w:noWrap/>
            <w:vAlign w:val="center"/>
          </w:tcPr>
          <w:p w:rsidR="00820DF1" w:rsidRPr="00AC44CC" w:rsidRDefault="00820DF1" w:rsidP="003C09DE">
            <w:pPr>
              <w:widowControl/>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江苏省人民医院浦口分院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22</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利用品</w:t>
            </w:r>
            <w:proofErr w:type="gramStart"/>
            <w:r w:rsidRPr="00AC44CC">
              <w:rPr>
                <w:rFonts w:asciiTheme="minorEastAsia" w:hAnsiTheme="minorEastAsia" w:cs="宋体" w:hint="eastAsia"/>
                <w:color w:val="000000"/>
                <w:kern w:val="0"/>
                <w:szCs w:val="21"/>
              </w:rPr>
              <w:t>管圈提高</w:t>
            </w:r>
            <w:proofErr w:type="gramEnd"/>
            <w:r w:rsidRPr="00AC44CC">
              <w:rPr>
                <w:rFonts w:asciiTheme="minorEastAsia" w:hAnsiTheme="minorEastAsia" w:cs="宋体" w:hint="eastAsia"/>
                <w:color w:val="000000"/>
                <w:kern w:val="0"/>
                <w:szCs w:val="21"/>
              </w:rPr>
              <w:t>危重患者口腔护理的完整率</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周玉莹</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南京江北</w:t>
            </w:r>
            <w:proofErr w:type="gramStart"/>
            <w:r w:rsidRPr="00AC44CC">
              <w:rPr>
                <w:rFonts w:asciiTheme="minorEastAsia" w:hAnsiTheme="minorEastAsia" w:cs="宋体" w:hint="eastAsia"/>
                <w:color w:val="000000"/>
                <w:kern w:val="0"/>
                <w:szCs w:val="21"/>
              </w:rPr>
              <w:t>新区德驭</w:t>
            </w:r>
            <w:proofErr w:type="gramEnd"/>
            <w:r w:rsidRPr="00AC44CC">
              <w:rPr>
                <w:rFonts w:asciiTheme="minorEastAsia" w:hAnsiTheme="minorEastAsia" w:cs="宋体" w:hint="eastAsia"/>
                <w:color w:val="000000"/>
                <w:kern w:val="0"/>
                <w:szCs w:val="21"/>
              </w:rPr>
              <w:t>康复医院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23</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个体化护理对老年高血压患者血压及并发症的影响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李玮</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东部战区空军医院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24</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老年人常见慢性疾病居家现状与护理对策</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练阳</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东部战区空军医院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25</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富含亮氨酸饮食对老年少</w:t>
            </w:r>
            <w:proofErr w:type="gramStart"/>
            <w:r w:rsidRPr="00AC44CC">
              <w:rPr>
                <w:rFonts w:asciiTheme="minorEastAsia" w:hAnsiTheme="minorEastAsia" w:cs="宋体" w:hint="eastAsia"/>
                <w:color w:val="000000"/>
                <w:kern w:val="0"/>
                <w:szCs w:val="21"/>
              </w:rPr>
              <w:t>肌症身体</w:t>
            </w:r>
            <w:proofErr w:type="gramEnd"/>
            <w:r w:rsidRPr="00AC44CC">
              <w:rPr>
                <w:rFonts w:asciiTheme="minorEastAsia" w:hAnsiTheme="minorEastAsia" w:cs="宋体" w:hint="eastAsia"/>
                <w:color w:val="000000"/>
                <w:kern w:val="0"/>
                <w:szCs w:val="21"/>
              </w:rPr>
              <w:t>机能影响的meta分析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万淑红</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东部战区总医院秦</w:t>
            </w:r>
            <w:proofErr w:type="gramStart"/>
            <w:r w:rsidRPr="00AC44CC">
              <w:rPr>
                <w:rFonts w:asciiTheme="minorEastAsia" w:hAnsiTheme="minorEastAsia" w:cs="宋体" w:hint="eastAsia"/>
                <w:color w:val="000000"/>
                <w:kern w:val="0"/>
                <w:szCs w:val="21"/>
              </w:rPr>
              <w:t>淮医疗</w:t>
            </w:r>
            <w:proofErr w:type="gramEnd"/>
            <w:r w:rsidRPr="00AC44CC">
              <w:rPr>
                <w:rFonts w:asciiTheme="minorEastAsia" w:hAnsiTheme="minorEastAsia" w:cs="宋体" w:hint="eastAsia"/>
                <w:color w:val="000000"/>
                <w:kern w:val="0"/>
                <w:szCs w:val="21"/>
              </w:rPr>
              <w:t>区</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26</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心理护理在老年脑卒中后抑郁患者心理状态及满意度的影响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夏月虹</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南京市高淳人民医院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27</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舒适护理对神经内科介入手术患者舒适度的影响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郑兴玉</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南京江北医院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28</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老年人老年护理服务需求影响因素及对策研究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尹洁</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南京市江宁医院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29</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护理干预在老年慢性病患者健康管理的应用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尹洁</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南京市江宁医院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30</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防跌倒护理规范在老年患者中的应用分析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 xml:space="preserve">曹娟 </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南京市溧水区人民医院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31</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老年住院患者发生跌倒的护理预防措施</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杜庆燕</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南京明基医院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32</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对失智老年人住院期间健康促进的干预措施</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刘佳琪</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南京明基医院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33</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精神康复护理在长期住院老年慢性精神分裂症患者中的疗效分析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莫丽</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南京市佑安医院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34</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红光照射联合电刺激治疗脑卒中后Ⅲ</w:t>
            </w:r>
            <w:proofErr w:type="gramStart"/>
            <w:r w:rsidRPr="00AC44CC">
              <w:rPr>
                <w:rFonts w:asciiTheme="minorEastAsia" w:hAnsiTheme="minorEastAsia" w:cs="宋体" w:hint="eastAsia"/>
                <w:color w:val="000000"/>
                <w:kern w:val="0"/>
                <w:szCs w:val="21"/>
              </w:rPr>
              <w:t>期压疮</w:t>
            </w:r>
            <w:proofErr w:type="gramEnd"/>
            <w:r w:rsidRPr="00AC44CC">
              <w:rPr>
                <w:rFonts w:asciiTheme="minorEastAsia" w:hAnsiTheme="minorEastAsia" w:cs="宋体" w:hint="eastAsia"/>
                <w:color w:val="000000"/>
                <w:kern w:val="0"/>
                <w:szCs w:val="21"/>
              </w:rPr>
              <w:t xml:space="preserve">疗效观察 </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康静</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江苏省省级机关医院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35</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老年住院病人的护理及措施</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刘靓秋</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江苏省中西医结合医院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36</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浅谈老年长期照护模式</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刘靓秋</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江苏省中西医结合医院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37</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国内互联网+护理结合社区老年护理应用现状分析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夏佩</w:t>
            </w:r>
            <w:proofErr w:type="gramStart"/>
            <w:r w:rsidRPr="00AC44CC">
              <w:rPr>
                <w:rFonts w:asciiTheme="minorEastAsia" w:hAnsiTheme="minorEastAsia" w:cs="宋体" w:hint="eastAsia"/>
                <w:color w:val="000000"/>
                <w:kern w:val="0"/>
                <w:szCs w:val="21"/>
              </w:rPr>
              <w:t>佩</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南京市第一医院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38</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1例Ⅳ</w:t>
            </w:r>
            <w:proofErr w:type="gramStart"/>
            <w:r w:rsidRPr="00AC44CC">
              <w:rPr>
                <w:rFonts w:asciiTheme="minorEastAsia" w:hAnsiTheme="minorEastAsia" w:cs="宋体" w:hint="eastAsia"/>
                <w:color w:val="000000"/>
                <w:kern w:val="0"/>
                <w:szCs w:val="21"/>
              </w:rPr>
              <w:t>期压力性</w:t>
            </w:r>
            <w:proofErr w:type="gramEnd"/>
            <w:r w:rsidRPr="00AC44CC">
              <w:rPr>
                <w:rFonts w:asciiTheme="minorEastAsia" w:hAnsiTheme="minorEastAsia" w:cs="宋体" w:hint="eastAsia"/>
                <w:color w:val="000000"/>
                <w:kern w:val="0"/>
                <w:szCs w:val="21"/>
              </w:rPr>
              <w:t>损伤伴感染患者的护理</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安成香</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南京市第二医院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39</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浅谈入住于“依托于医院的老年公寓”的血液透析病人的护理体会</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李敏</w:t>
            </w:r>
          </w:p>
        </w:tc>
        <w:tc>
          <w:tcPr>
            <w:tcW w:w="2899" w:type="dxa"/>
            <w:shd w:val="clear" w:color="auto" w:fill="auto"/>
            <w:noWrap/>
            <w:vAlign w:val="center"/>
          </w:tcPr>
          <w:p w:rsidR="00820DF1" w:rsidRPr="00AC44CC" w:rsidRDefault="00F53824" w:rsidP="003C09DE">
            <w:pPr>
              <w:widowControl/>
              <w:jc w:val="left"/>
              <w:rPr>
                <w:rFonts w:asciiTheme="minorEastAsia" w:hAnsiTheme="minorEastAsia" w:cs="宋体"/>
                <w:color w:val="000000"/>
                <w:kern w:val="0"/>
                <w:szCs w:val="21"/>
              </w:rPr>
            </w:pPr>
            <w:r w:rsidRPr="00F53824">
              <w:rPr>
                <w:rFonts w:asciiTheme="minorEastAsia" w:hAnsiTheme="minorEastAsia" w:cs="宋体" w:hint="eastAsia"/>
                <w:color w:val="000000"/>
                <w:kern w:val="0"/>
                <w:szCs w:val="21"/>
              </w:rPr>
              <w:t>南京瑞东医院</w:t>
            </w:r>
            <w:bookmarkStart w:id="0" w:name="_GoBack"/>
            <w:bookmarkEnd w:id="0"/>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lastRenderedPageBreak/>
              <w:t>40</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新冠疫情期间住院患者的心理护理及应对方法</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杜晨</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南京医科大学第二附属医院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41</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循证护理对老年脑梗死吞咽困难患者生存质量的影响分析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祝聪慧</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南京医科大学第二附属医院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42</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人文关怀护理对老年高血压患者用药依从性的影响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程瑞兰</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w:t>
            </w:r>
            <w:proofErr w:type="gramStart"/>
            <w:r w:rsidRPr="00AC44CC">
              <w:rPr>
                <w:rFonts w:asciiTheme="minorEastAsia" w:hAnsiTheme="minorEastAsia" w:cs="宋体" w:hint="eastAsia"/>
                <w:color w:val="000000"/>
                <w:kern w:val="0"/>
                <w:szCs w:val="21"/>
              </w:rPr>
              <w:t>六合区</w:t>
            </w:r>
            <w:proofErr w:type="gramEnd"/>
            <w:r w:rsidRPr="00AC44CC">
              <w:rPr>
                <w:rFonts w:asciiTheme="minorEastAsia" w:hAnsiTheme="minorEastAsia" w:cs="宋体" w:hint="eastAsia"/>
                <w:color w:val="000000"/>
                <w:kern w:val="0"/>
                <w:szCs w:val="21"/>
              </w:rPr>
              <w:t>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43</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安宁疗护在</w:t>
            </w:r>
            <w:proofErr w:type="gramEnd"/>
            <w:r w:rsidRPr="00AC44CC">
              <w:rPr>
                <w:rFonts w:asciiTheme="minorEastAsia" w:hAnsiTheme="minorEastAsia" w:cs="宋体" w:hint="eastAsia"/>
                <w:color w:val="000000"/>
                <w:kern w:val="0"/>
                <w:szCs w:val="21"/>
              </w:rPr>
              <w:t>老年慢性非传染性疾病患者护理中的应用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戴</w:t>
            </w:r>
            <w:proofErr w:type="gramStart"/>
            <w:r w:rsidRPr="00AC44CC">
              <w:rPr>
                <w:rFonts w:asciiTheme="minorEastAsia" w:hAnsiTheme="minorEastAsia" w:cs="宋体" w:hint="eastAsia"/>
                <w:color w:val="000000"/>
                <w:kern w:val="0"/>
                <w:szCs w:val="21"/>
              </w:rPr>
              <w:t>世</w:t>
            </w:r>
            <w:proofErr w:type="gramEnd"/>
            <w:r w:rsidRPr="00AC44CC">
              <w:rPr>
                <w:rFonts w:asciiTheme="minorEastAsia" w:hAnsiTheme="minorEastAsia" w:cs="宋体" w:hint="eastAsia"/>
                <w:color w:val="000000"/>
                <w:kern w:val="0"/>
                <w:szCs w:val="21"/>
              </w:rPr>
              <w:t>萍</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w:t>
            </w:r>
            <w:proofErr w:type="gramStart"/>
            <w:r w:rsidRPr="00AC44CC">
              <w:rPr>
                <w:rFonts w:asciiTheme="minorEastAsia" w:hAnsiTheme="minorEastAsia" w:cs="宋体" w:hint="eastAsia"/>
                <w:color w:val="000000"/>
                <w:kern w:val="0"/>
                <w:szCs w:val="21"/>
              </w:rPr>
              <w:t>六合区</w:t>
            </w:r>
            <w:proofErr w:type="gramEnd"/>
            <w:r w:rsidRPr="00AC44CC">
              <w:rPr>
                <w:rFonts w:asciiTheme="minorEastAsia" w:hAnsiTheme="minorEastAsia" w:cs="宋体" w:hint="eastAsia"/>
                <w:color w:val="000000"/>
                <w:kern w:val="0"/>
                <w:szCs w:val="21"/>
              </w:rPr>
              <w:t>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44</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老年医学科老年糖尿病患者护理安全对策及效果</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何娟娟</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w:t>
            </w:r>
            <w:proofErr w:type="gramStart"/>
            <w:r w:rsidRPr="00AC44CC">
              <w:rPr>
                <w:rFonts w:asciiTheme="minorEastAsia" w:hAnsiTheme="minorEastAsia" w:cs="宋体" w:hint="eastAsia"/>
                <w:color w:val="000000"/>
                <w:kern w:val="0"/>
                <w:szCs w:val="21"/>
              </w:rPr>
              <w:t>六合区</w:t>
            </w:r>
            <w:proofErr w:type="gramEnd"/>
            <w:r w:rsidRPr="00AC44CC">
              <w:rPr>
                <w:rFonts w:asciiTheme="minorEastAsia" w:hAnsiTheme="minorEastAsia" w:cs="宋体" w:hint="eastAsia"/>
                <w:color w:val="000000"/>
                <w:kern w:val="0"/>
                <w:szCs w:val="21"/>
              </w:rPr>
              <w:t>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45</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八珍</w:t>
            </w:r>
            <w:proofErr w:type="gramStart"/>
            <w:r w:rsidRPr="00AC44CC">
              <w:rPr>
                <w:rFonts w:asciiTheme="minorEastAsia" w:hAnsiTheme="minorEastAsia" w:cs="宋体" w:hint="eastAsia"/>
                <w:color w:val="000000"/>
                <w:kern w:val="0"/>
                <w:szCs w:val="21"/>
              </w:rPr>
              <w:t>糕</w:t>
            </w:r>
            <w:proofErr w:type="gramEnd"/>
            <w:r w:rsidRPr="00AC44CC">
              <w:rPr>
                <w:rFonts w:asciiTheme="minorEastAsia" w:hAnsiTheme="minorEastAsia" w:cs="宋体" w:hint="eastAsia"/>
                <w:color w:val="000000"/>
                <w:kern w:val="0"/>
                <w:szCs w:val="21"/>
              </w:rPr>
              <w:t>预防老年</w:t>
            </w:r>
            <w:proofErr w:type="gramStart"/>
            <w:r w:rsidRPr="00AC44CC">
              <w:rPr>
                <w:rFonts w:asciiTheme="minorEastAsia" w:hAnsiTheme="minorEastAsia" w:cs="宋体" w:hint="eastAsia"/>
                <w:color w:val="000000"/>
                <w:kern w:val="0"/>
                <w:szCs w:val="21"/>
              </w:rPr>
              <w:t>肌少症</w:t>
            </w:r>
            <w:proofErr w:type="gramEnd"/>
            <w:r w:rsidRPr="00AC44CC">
              <w:rPr>
                <w:rFonts w:asciiTheme="minorEastAsia" w:hAnsiTheme="minorEastAsia" w:cs="宋体" w:hint="eastAsia"/>
                <w:color w:val="000000"/>
                <w:kern w:val="0"/>
                <w:szCs w:val="21"/>
              </w:rPr>
              <w:t>患者肠内营养胃肠道并发症的疗效观察</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倪娟</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江苏省中医院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46</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不同时长穴位贴敷在老年功能性便秘中的效果研究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缪小红</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江苏省中医院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47</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镜像疗法结合穴位按摩对老年脑卒中后偏瘫患者手功能和上肢功能的影响研究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马铭璐</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江苏省中医院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48</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舒适护理对老年科病房患者的临床影响分析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唐莉萍</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南京市中心医院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49</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消化内科治疗中应用无痛肠镜的术后护理观察</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胡林君</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南京市中心医院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50</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循证护理在股骨粗隆间骨折患者护理中的应用效果</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张银</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南京市中医院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51</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便秘量表评估结合肛提肌训练对老年患者便秘症状改善的研究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王晶</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南京医科大学附属脑科医院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52</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基于老年综合评估在2型糖尿病高龄患者中的应用进展</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方宏莲</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南京医科大学附属脑科医院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53</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基于叙事护理理论的在心理护理对帕金森病患者的影响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胡方婷</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南京医科大学附属脑科医院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54</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协同护理模式应用于老年糖尿病护理中的效果研究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葛娟</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南京医科大学附属脑科医院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55</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癌症幸存离退休老干部延续性护理的研究现状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夏路路</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56</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不同的肠内营养方式对老年吸入性肺炎发生率的影响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何丹</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57</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肠内营养护理干预应用于老年营养不良患者中的效果观察</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陆婷</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58</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分析综合护理对糖尿病患者负性情绪及生活质量的影响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徐小敏</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59</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局部枸橼酸抗凝在老年高危出血倾向患者行血液透析中的应用及护理方法分析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周莉</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60</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老年病房护士</w:t>
            </w:r>
            <w:proofErr w:type="gramStart"/>
            <w:r w:rsidRPr="00AC44CC">
              <w:rPr>
                <w:rFonts w:asciiTheme="minorEastAsia" w:hAnsiTheme="minorEastAsia" w:cs="宋体" w:hint="eastAsia"/>
                <w:color w:val="000000"/>
                <w:kern w:val="0"/>
                <w:szCs w:val="21"/>
              </w:rPr>
              <w:t>安宁疗护护理</w:t>
            </w:r>
            <w:proofErr w:type="gramEnd"/>
            <w:r w:rsidRPr="00AC44CC">
              <w:rPr>
                <w:rFonts w:asciiTheme="minorEastAsia" w:hAnsiTheme="minorEastAsia" w:cs="宋体" w:hint="eastAsia"/>
                <w:color w:val="000000"/>
                <w:kern w:val="0"/>
                <w:szCs w:val="21"/>
              </w:rPr>
              <w:t>理论敏感性研究现状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周丽君</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61</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老年面瘫患者实施尊严疗法的效果探讨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王萍</w:t>
            </w:r>
            <w:proofErr w:type="gramStart"/>
            <w:r w:rsidRPr="00AC44CC">
              <w:rPr>
                <w:rFonts w:asciiTheme="minorEastAsia" w:hAnsiTheme="minorEastAsia" w:cs="宋体" w:hint="eastAsia"/>
                <w:color w:val="000000"/>
                <w:kern w:val="0"/>
                <w:szCs w:val="21"/>
              </w:rPr>
              <w:t>萍</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62</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心理护理对老年肿瘤患者重要性的研究护理</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朱海云</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lastRenderedPageBreak/>
              <w:t>63</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氧疗管理在慢性阻塞性肺疾病中的应用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靳</w:t>
            </w:r>
            <w:proofErr w:type="gramEnd"/>
            <w:r w:rsidRPr="00AC44CC">
              <w:rPr>
                <w:rFonts w:asciiTheme="minorEastAsia" w:hAnsiTheme="minorEastAsia" w:cs="宋体" w:hint="eastAsia"/>
                <w:color w:val="000000"/>
                <w:kern w:val="0"/>
                <w:szCs w:val="21"/>
              </w:rPr>
              <w:t>玉环</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64</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疫情期间八段锦在老年2型糖尿病患者中的应用研究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徐小敏</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东部战区总医院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65</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多参数心电监护仪报警管理审查指标及障碍因素分析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刘文艳</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南京鼓楼医院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66</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 住院患者衰弱影响因素分析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马慧珍</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南京鼓楼医院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67</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临床多参数心电监护仪报警管理的现状调查</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张艳</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南京鼓楼医院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68</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中医适宜技术在老年科临床中的应用体会</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祝瑞</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69</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心理干预对老年急性髓性白血病化疗患者生活质量和睡眠质量的影响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丁玉菊</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70</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老年女性尿失禁患者应用集中群</w:t>
            </w:r>
            <w:proofErr w:type="gramStart"/>
            <w:r w:rsidRPr="00AC44CC">
              <w:rPr>
                <w:rFonts w:asciiTheme="minorEastAsia" w:hAnsiTheme="minorEastAsia" w:cs="宋体" w:hint="eastAsia"/>
                <w:color w:val="000000"/>
                <w:kern w:val="0"/>
                <w:szCs w:val="21"/>
              </w:rPr>
              <w:t>组健康</w:t>
            </w:r>
            <w:proofErr w:type="gramEnd"/>
            <w:r w:rsidRPr="00AC44CC">
              <w:rPr>
                <w:rFonts w:asciiTheme="minorEastAsia" w:hAnsiTheme="minorEastAsia" w:cs="宋体" w:hint="eastAsia"/>
                <w:color w:val="000000"/>
                <w:kern w:val="0"/>
                <w:szCs w:val="21"/>
              </w:rPr>
              <w:t>教育模式的临床效果评价</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范晓莉</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71</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老年前列腺癌根治术后并发吻合口尿漏患者行尿管持续牵引治疗体验的质性研究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孙婷</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72</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术后老年患者院外家庭追踪个体化护理在腹腔镜膀胱癌根治性全切术后恢复中的作用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房莉</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73</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“云随访”在老年膀胱癌尿流改道腹壁造口</w:t>
            </w:r>
            <w:proofErr w:type="gramStart"/>
            <w:r w:rsidRPr="00AC44CC">
              <w:rPr>
                <w:rFonts w:asciiTheme="minorEastAsia" w:hAnsiTheme="minorEastAsia" w:cs="宋体" w:hint="eastAsia"/>
                <w:color w:val="000000"/>
                <w:kern w:val="0"/>
                <w:szCs w:val="21"/>
              </w:rPr>
              <w:t>术患者</w:t>
            </w:r>
            <w:proofErr w:type="gramEnd"/>
            <w:r w:rsidRPr="00AC44CC">
              <w:rPr>
                <w:rFonts w:asciiTheme="minorEastAsia" w:hAnsiTheme="minorEastAsia" w:cs="宋体" w:hint="eastAsia"/>
                <w:color w:val="000000"/>
                <w:kern w:val="0"/>
                <w:szCs w:val="21"/>
              </w:rPr>
              <w:t>延续护理中的应用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李娜</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74</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 xml:space="preserve"> 中医特色护理在老年根治性膀胱全切除术后肠梗阻患者中的应用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严凤</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75</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21例老年住院患者跌倒时间原因分析及防范对策</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陈今云</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76</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Orem自护理论护理对老年胃溃疡患者负性情绪及睡眠质量的影响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秦留艳</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77</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床旁吞咽功能筛查结合针对性护理对帕金</w:t>
            </w:r>
            <w:proofErr w:type="gramStart"/>
            <w:r w:rsidRPr="00AC44CC">
              <w:rPr>
                <w:rFonts w:asciiTheme="minorEastAsia" w:hAnsiTheme="minorEastAsia" w:cs="宋体" w:hint="eastAsia"/>
                <w:color w:val="000000"/>
                <w:kern w:val="0"/>
                <w:szCs w:val="21"/>
              </w:rPr>
              <w:t>森患者</w:t>
            </w:r>
            <w:proofErr w:type="gramEnd"/>
            <w:r w:rsidRPr="00AC44CC">
              <w:rPr>
                <w:rFonts w:asciiTheme="minorEastAsia" w:hAnsiTheme="minorEastAsia" w:cs="宋体" w:hint="eastAsia"/>
                <w:color w:val="000000"/>
                <w:kern w:val="0"/>
                <w:szCs w:val="21"/>
              </w:rPr>
              <w:t>吞咽功能及生活质量的影响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许丽</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78</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共享决策理论模式慢阻肺病人管理中的应用进展</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沈其香</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79</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基于文献计量学的我国安宁</w:t>
            </w:r>
            <w:proofErr w:type="gramStart"/>
            <w:r w:rsidRPr="00AC44CC">
              <w:rPr>
                <w:rFonts w:asciiTheme="minorEastAsia" w:hAnsiTheme="minorEastAsia" w:cs="宋体" w:hint="eastAsia"/>
                <w:color w:val="000000"/>
                <w:kern w:val="0"/>
                <w:szCs w:val="21"/>
              </w:rPr>
              <w:t>疗护利益</w:t>
            </w:r>
            <w:proofErr w:type="gramEnd"/>
            <w:r w:rsidRPr="00AC44CC">
              <w:rPr>
                <w:rFonts w:asciiTheme="minorEastAsia" w:hAnsiTheme="minorEastAsia" w:cs="宋体" w:hint="eastAsia"/>
                <w:color w:val="000000"/>
                <w:kern w:val="0"/>
                <w:szCs w:val="21"/>
              </w:rPr>
              <w:t>相关者分析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张慧超</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80</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基于运</w:t>
            </w:r>
            <w:proofErr w:type="gramEnd"/>
            <w:r w:rsidRPr="00AC44CC">
              <w:rPr>
                <w:rFonts w:asciiTheme="minorEastAsia" w:hAnsiTheme="minorEastAsia" w:cs="宋体" w:hint="eastAsia"/>
                <w:color w:val="000000"/>
                <w:kern w:val="0"/>
                <w:szCs w:val="21"/>
              </w:rPr>
              <w:t>随访平台干预模式在老年起搏器置入术后全程管理中的应用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史超雄</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81</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原发性高血压患者与同型半胱氨酸的水平相关性研究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胡蓉</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82</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老年患者</w:t>
            </w:r>
            <w:proofErr w:type="gramStart"/>
            <w:r w:rsidRPr="00AC44CC">
              <w:rPr>
                <w:rFonts w:asciiTheme="minorEastAsia" w:hAnsiTheme="minorEastAsia" w:cs="宋体" w:hint="eastAsia"/>
                <w:color w:val="000000"/>
                <w:kern w:val="0"/>
                <w:szCs w:val="21"/>
              </w:rPr>
              <w:t>安宁疗护中</w:t>
            </w:r>
            <w:proofErr w:type="gramEnd"/>
            <w:r w:rsidRPr="00AC44CC">
              <w:rPr>
                <w:rFonts w:asciiTheme="minorEastAsia" w:hAnsiTheme="minorEastAsia" w:cs="宋体" w:hint="eastAsia"/>
                <w:color w:val="000000"/>
                <w:kern w:val="0"/>
                <w:szCs w:val="21"/>
              </w:rPr>
              <w:t>的人文关怀实践</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刘青</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83</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老年患者慢性便秘干预方案的构建及效果评价</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朱玲</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84</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老年慢性心衰患者营养状况与肺部感染的关系</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江恒</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85</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老年慢性阻塞性肺病患者30天内再入院的研究进展</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钱晓云</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lastRenderedPageBreak/>
              <w:t>86</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老年帕金森病合并轻中度抑郁患者人文关怀护理模式的构建与应用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余慧</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87</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老年帕金森病吞咽障碍患者吞咽模式的构建及应用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周翔</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88</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老年人日常生活功能和认知损害对PICC置入后非计划拔管的影响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彭蕾</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89</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老年衰弱干预的研究进展</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夏聪</w:t>
            </w:r>
            <w:proofErr w:type="gramStart"/>
            <w:r w:rsidRPr="00AC44CC">
              <w:rPr>
                <w:rFonts w:asciiTheme="minorEastAsia" w:hAnsiTheme="minorEastAsia" w:cs="宋体" w:hint="eastAsia"/>
                <w:color w:val="000000"/>
                <w:kern w:val="0"/>
                <w:szCs w:val="21"/>
              </w:rPr>
              <w:t>聪</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90</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老年头颈部肿瘤患者口腔黏膜炎的护理</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包宛君</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91</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老年肿瘤患者静脉输液港居家自我管理现状分析</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戴园</w:t>
            </w:r>
            <w:proofErr w:type="gramStart"/>
            <w:r w:rsidRPr="00AC44CC">
              <w:rPr>
                <w:rFonts w:asciiTheme="minorEastAsia" w:hAnsiTheme="minorEastAsia" w:cs="宋体" w:hint="eastAsia"/>
                <w:color w:val="000000"/>
                <w:kern w:val="0"/>
                <w:szCs w:val="21"/>
              </w:rPr>
              <w:t>园</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92</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南京部分社区老年人</w:t>
            </w:r>
            <w:proofErr w:type="gramStart"/>
            <w:r w:rsidRPr="00AC44CC">
              <w:rPr>
                <w:rFonts w:asciiTheme="minorEastAsia" w:hAnsiTheme="minorEastAsia" w:cs="宋体" w:hint="eastAsia"/>
                <w:color w:val="000000"/>
                <w:kern w:val="0"/>
                <w:szCs w:val="21"/>
              </w:rPr>
              <w:t>肌少症</w:t>
            </w:r>
            <w:proofErr w:type="gramEnd"/>
            <w:r w:rsidRPr="00AC44CC">
              <w:rPr>
                <w:rFonts w:asciiTheme="minorEastAsia" w:hAnsiTheme="minorEastAsia" w:cs="宋体" w:hint="eastAsia"/>
                <w:color w:val="000000"/>
                <w:kern w:val="0"/>
                <w:szCs w:val="21"/>
              </w:rPr>
              <w:t xml:space="preserve">和认知功能的相关性分析               </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黄婷婷</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93</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尿道插管困难患者插管改良方式探讨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沙彬秀</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94</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气压治疗仪在预防下肢深静脉血栓中的应用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王婷</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95</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相位角与老年CKD患者营养不良相关性研究</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张怡</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96</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营养风险对老年压力性损伤的影响</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何晶</w:t>
            </w:r>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江苏省人民医院</w:t>
            </w:r>
          </w:p>
        </w:tc>
      </w:tr>
      <w:tr w:rsidR="00820DF1" w:rsidRPr="00AC44CC" w:rsidTr="00820DF1">
        <w:trPr>
          <w:trHeight w:val="567"/>
          <w:jc w:val="center"/>
        </w:trPr>
        <w:tc>
          <w:tcPr>
            <w:tcW w:w="445" w:type="dxa"/>
            <w:shd w:val="clear" w:color="auto" w:fill="auto"/>
            <w:noWrap/>
            <w:vAlign w:val="center"/>
          </w:tcPr>
          <w:p w:rsidR="00820DF1" w:rsidRPr="00AC44CC" w:rsidRDefault="00820DF1"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97</w:t>
            </w:r>
          </w:p>
        </w:tc>
        <w:tc>
          <w:tcPr>
            <w:tcW w:w="6218"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老年静脉血栓栓塞症患者</w:t>
            </w:r>
            <w:proofErr w:type="gramStart"/>
            <w:r w:rsidRPr="00AC44CC">
              <w:rPr>
                <w:rFonts w:asciiTheme="minorEastAsia" w:hAnsiTheme="minorEastAsia" w:cs="宋体" w:hint="eastAsia"/>
                <w:color w:val="000000"/>
                <w:kern w:val="0"/>
                <w:szCs w:val="21"/>
              </w:rPr>
              <w:t>医</w:t>
            </w:r>
            <w:proofErr w:type="gramEnd"/>
            <w:r w:rsidRPr="00AC44CC">
              <w:rPr>
                <w:rFonts w:asciiTheme="minorEastAsia" w:hAnsiTheme="minorEastAsia" w:cs="宋体" w:hint="eastAsia"/>
                <w:color w:val="000000"/>
                <w:kern w:val="0"/>
                <w:szCs w:val="21"/>
              </w:rPr>
              <w:t>养结合信息化护理干预的效果探讨</w:t>
            </w:r>
          </w:p>
        </w:tc>
        <w:tc>
          <w:tcPr>
            <w:tcW w:w="1134" w:type="dxa"/>
            <w:shd w:val="clear" w:color="auto" w:fill="auto"/>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张德霞</w:t>
            </w:r>
            <w:proofErr w:type="gramEnd"/>
          </w:p>
        </w:tc>
        <w:tc>
          <w:tcPr>
            <w:tcW w:w="2899" w:type="dxa"/>
            <w:shd w:val="clear" w:color="auto" w:fill="auto"/>
            <w:noWrap/>
            <w:vAlign w:val="center"/>
          </w:tcPr>
          <w:p w:rsidR="00820DF1" w:rsidRPr="00AC44CC" w:rsidRDefault="00820DF1" w:rsidP="003C09DE">
            <w:pPr>
              <w:widowControl/>
              <w:jc w:val="left"/>
              <w:rPr>
                <w:rFonts w:asciiTheme="minorEastAsia" w:hAnsiTheme="minorEastAsia" w:cs="宋体"/>
                <w:color w:val="000000"/>
                <w:kern w:val="0"/>
                <w:szCs w:val="21"/>
              </w:rPr>
            </w:pPr>
            <w:proofErr w:type="gramStart"/>
            <w:r w:rsidRPr="00AC44CC">
              <w:rPr>
                <w:rFonts w:asciiTheme="minorEastAsia" w:hAnsiTheme="minorEastAsia" w:cs="宋体" w:hint="eastAsia"/>
                <w:color w:val="000000"/>
                <w:kern w:val="0"/>
                <w:szCs w:val="21"/>
              </w:rPr>
              <w:t>泰康仙林</w:t>
            </w:r>
            <w:proofErr w:type="gramEnd"/>
            <w:r w:rsidRPr="00AC44CC">
              <w:rPr>
                <w:rFonts w:asciiTheme="minorEastAsia" w:hAnsiTheme="minorEastAsia" w:cs="宋体" w:hint="eastAsia"/>
                <w:color w:val="000000"/>
                <w:kern w:val="0"/>
                <w:szCs w:val="21"/>
              </w:rPr>
              <w:t>鼓楼医院</w:t>
            </w:r>
          </w:p>
        </w:tc>
      </w:tr>
    </w:tbl>
    <w:p w:rsidR="00AC44CC" w:rsidRPr="00AC44CC" w:rsidRDefault="00AC44CC"/>
    <w:sectPr w:rsidR="00AC44CC" w:rsidRPr="00AC44CC" w:rsidSect="00C307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F5A" w:rsidRDefault="006D7F5A" w:rsidP="00F53824">
      <w:r>
        <w:separator/>
      </w:r>
    </w:p>
  </w:endnote>
  <w:endnote w:type="continuationSeparator" w:id="0">
    <w:p w:rsidR="006D7F5A" w:rsidRDefault="006D7F5A" w:rsidP="00F5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F5A" w:rsidRDefault="006D7F5A" w:rsidP="00F53824">
      <w:r>
        <w:separator/>
      </w:r>
    </w:p>
  </w:footnote>
  <w:footnote w:type="continuationSeparator" w:id="0">
    <w:p w:rsidR="006D7F5A" w:rsidRDefault="006D7F5A" w:rsidP="00F53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3B"/>
    <w:rsid w:val="003251B8"/>
    <w:rsid w:val="00386F3B"/>
    <w:rsid w:val="005C3E8A"/>
    <w:rsid w:val="006D7F5A"/>
    <w:rsid w:val="00820DF1"/>
    <w:rsid w:val="009B558A"/>
    <w:rsid w:val="00AC44CC"/>
    <w:rsid w:val="00C30708"/>
    <w:rsid w:val="00F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824"/>
    <w:rPr>
      <w:sz w:val="18"/>
      <w:szCs w:val="18"/>
    </w:rPr>
  </w:style>
  <w:style w:type="paragraph" w:styleId="a4">
    <w:name w:val="footer"/>
    <w:basedOn w:val="a"/>
    <w:link w:val="Char0"/>
    <w:uiPriority w:val="99"/>
    <w:unhideWhenUsed/>
    <w:rsid w:val="00F53824"/>
    <w:pPr>
      <w:tabs>
        <w:tab w:val="center" w:pos="4153"/>
        <w:tab w:val="right" w:pos="8306"/>
      </w:tabs>
      <w:snapToGrid w:val="0"/>
      <w:jc w:val="left"/>
    </w:pPr>
    <w:rPr>
      <w:sz w:val="18"/>
      <w:szCs w:val="18"/>
    </w:rPr>
  </w:style>
  <w:style w:type="character" w:customStyle="1" w:styleId="Char0">
    <w:name w:val="页脚 Char"/>
    <w:basedOn w:val="a0"/>
    <w:link w:val="a4"/>
    <w:uiPriority w:val="99"/>
    <w:rsid w:val="00F538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824"/>
    <w:rPr>
      <w:sz w:val="18"/>
      <w:szCs w:val="18"/>
    </w:rPr>
  </w:style>
  <w:style w:type="paragraph" w:styleId="a4">
    <w:name w:val="footer"/>
    <w:basedOn w:val="a"/>
    <w:link w:val="Char0"/>
    <w:uiPriority w:val="99"/>
    <w:unhideWhenUsed/>
    <w:rsid w:val="00F53824"/>
    <w:pPr>
      <w:tabs>
        <w:tab w:val="center" w:pos="4153"/>
        <w:tab w:val="right" w:pos="8306"/>
      </w:tabs>
      <w:snapToGrid w:val="0"/>
      <w:jc w:val="left"/>
    </w:pPr>
    <w:rPr>
      <w:sz w:val="18"/>
      <w:szCs w:val="18"/>
    </w:rPr>
  </w:style>
  <w:style w:type="character" w:customStyle="1" w:styleId="Char0">
    <w:name w:val="页脚 Char"/>
    <w:basedOn w:val="a0"/>
    <w:link w:val="a4"/>
    <w:uiPriority w:val="99"/>
    <w:rsid w:val="00F538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596</Words>
  <Characters>3401</Characters>
  <Application>Microsoft Office Word</Application>
  <DocSecurity>0</DocSecurity>
  <Lines>28</Lines>
  <Paragraphs>7</Paragraphs>
  <ScaleCrop>false</ScaleCrop>
  <Company>HP</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月</dc:creator>
  <cp:keywords/>
  <dc:description/>
  <cp:lastModifiedBy>月</cp:lastModifiedBy>
  <cp:revision>4</cp:revision>
  <dcterms:created xsi:type="dcterms:W3CDTF">2022-09-22T01:21:00Z</dcterms:created>
  <dcterms:modified xsi:type="dcterms:W3CDTF">2022-09-26T05:48:00Z</dcterms:modified>
</cp:coreProperties>
</file>